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2218" w14:textId="6CD05C9C" w:rsidR="00CA5EDD" w:rsidRPr="00DE333D" w:rsidRDefault="00CA5EDD" w:rsidP="00CA5EDD">
      <w:pPr>
        <w:spacing w:after="0" w:line="372" w:lineRule="auto"/>
        <w:ind w:left="-5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hAnsi="Times New Roman" w:cs="Times New Roman"/>
          <w:b/>
          <w:bCs/>
          <w:szCs w:val="24"/>
          <w:u w:val="single"/>
        </w:rPr>
        <w:t>5</w:t>
      </w:r>
      <w:r w:rsidRPr="00DE333D">
        <w:rPr>
          <w:rFonts w:ascii="Times New Roman" w:hAnsi="Times New Roman" w:cs="Times New Roman"/>
          <w:b/>
          <w:bCs/>
          <w:szCs w:val="24"/>
          <w:u w:val="single"/>
        </w:rPr>
        <w:t xml:space="preserve">. SETKÁNÍ ESS – </w:t>
      </w:r>
      <w:r>
        <w:rPr>
          <w:rFonts w:ascii="Times New Roman" w:hAnsi="Times New Roman" w:cs="Times New Roman"/>
          <w:b/>
          <w:bCs/>
          <w:szCs w:val="24"/>
          <w:u w:val="single"/>
        </w:rPr>
        <w:t>MATEMATICKÉ PŘEDSTAVY</w:t>
      </w:r>
    </w:p>
    <w:p w14:paraId="2170E822" w14:textId="2443F4D5" w:rsidR="00CA5EDD" w:rsidRDefault="00B64327" w:rsidP="00CA5EDD">
      <w:pPr>
        <w:spacing w:after="0" w:line="372" w:lineRule="auto"/>
        <w:ind w:left="-5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17</w:t>
      </w:r>
      <w:r w:rsidR="00CA5EDD" w:rsidRPr="00DE333D">
        <w:rPr>
          <w:rFonts w:ascii="Times New Roman" w:hAnsi="Times New Roman" w:cs="Times New Roman"/>
          <w:b/>
          <w:bCs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Cs w:val="24"/>
        </w:rPr>
        <w:t>2</w:t>
      </w:r>
      <w:r w:rsidR="00CA5EDD" w:rsidRPr="00DE333D">
        <w:rPr>
          <w:rFonts w:ascii="Times New Roman" w:hAnsi="Times New Roman" w:cs="Times New Roman"/>
          <w:b/>
          <w:bCs/>
          <w:szCs w:val="24"/>
        </w:rPr>
        <w:t>. 202</w:t>
      </w:r>
      <w:r w:rsidR="00781D29">
        <w:rPr>
          <w:rFonts w:ascii="Times New Roman" w:hAnsi="Times New Roman" w:cs="Times New Roman"/>
          <w:b/>
          <w:bCs/>
          <w:szCs w:val="24"/>
        </w:rPr>
        <w:t>5</w:t>
      </w:r>
    </w:p>
    <w:p w14:paraId="21C69789" w14:textId="77777777" w:rsidR="00CA5EDD" w:rsidRPr="00CA5EDD" w:rsidRDefault="00CA5EDD" w:rsidP="00CA5EDD">
      <w:pPr>
        <w:spacing w:after="0" w:line="372" w:lineRule="auto"/>
        <w:ind w:left="-5"/>
        <w:jc w:val="center"/>
        <w:rPr>
          <w:rFonts w:ascii="Times New Roman" w:hAnsi="Times New Roman" w:cs="Times New Roman"/>
          <w:b/>
          <w:bCs/>
          <w:szCs w:val="24"/>
        </w:rPr>
      </w:pPr>
    </w:p>
    <w:p w14:paraId="2BAD44AF" w14:textId="77777777" w:rsidR="00035F18" w:rsidRPr="00CA5EDD" w:rsidRDefault="00D5612D">
      <w:pPr>
        <w:spacing w:after="160" w:line="262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  <w:shd w:val="clear" w:color="auto" w:fill="FFFF00"/>
        </w:rPr>
        <w:t>Na pátém setkání jsme se věnovali matematickým představám.</w:t>
      </w:r>
      <w:r w:rsidRPr="00CA5EDD">
        <w:rPr>
          <w:rFonts w:ascii="Times New Roman" w:hAnsi="Times New Roman" w:cs="Times New Roman"/>
          <w:szCs w:val="24"/>
        </w:rPr>
        <w:t xml:space="preserve">  </w:t>
      </w:r>
    </w:p>
    <w:p w14:paraId="3130BC06" w14:textId="77777777" w:rsidR="00035F18" w:rsidRPr="00CA5EDD" w:rsidRDefault="00D5612D">
      <w:pPr>
        <w:spacing w:after="160" w:line="262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  <w:shd w:val="clear" w:color="auto" w:fill="FFFF00"/>
        </w:rPr>
        <w:t>Děti dostaly dva domácí úkoly.</w:t>
      </w:r>
      <w:r w:rsidRPr="00CA5EDD">
        <w:rPr>
          <w:rFonts w:ascii="Times New Roman" w:hAnsi="Times New Roman" w:cs="Times New Roman"/>
          <w:szCs w:val="24"/>
        </w:rPr>
        <w:t xml:space="preserve"> </w:t>
      </w:r>
    </w:p>
    <w:p w14:paraId="35AA12D7" w14:textId="77777777" w:rsidR="00035F18" w:rsidRPr="00CA5EDD" w:rsidRDefault="00D5612D">
      <w:pPr>
        <w:spacing w:after="152" w:line="259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b/>
          <w:szCs w:val="24"/>
          <w:shd w:val="clear" w:color="auto" w:fill="FFFF00"/>
        </w:rPr>
        <w:t>List s prsty, čísly a tečkami</w:t>
      </w:r>
      <w:r w:rsidRPr="00CA5EDD">
        <w:rPr>
          <w:rFonts w:ascii="Times New Roman" w:hAnsi="Times New Roman" w:cs="Times New Roman"/>
          <w:b/>
          <w:szCs w:val="24"/>
        </w:rPr>
        <w:t xml:space="preserve"> </w:t>
      </w:r>
    </w:p>
    <w:p w14:paraId="58A181B8" w14:textId="6DB20DAB" w:rsidR="00035F18" w:rsidRPr="00CA5EDD" w:rsidRDefault="00D5612D">
      <w:pPr>
        <w:spacing w:after="160" w:line="262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  <w:shd w:val="clear" w:color="auto" w:fill="FFFF00"/>
        </w:rPr>
        <w:t xml:space="preserve">Úkolem je </w:t>
      </w:r>
      <w:r w:rsidR="00CA5EDD">
        <w:rPr>
          <w:rFonts w:ascii="Times New Roman" w:hAnsi="Times New Roman" w:cs="Times New Roman"/>
          <w:szCs w:val="24"/>
          <w:shd w:val="clear" w:color="auto" w:fill="FFFF00"/>
        </w:rPr>
        <w:t>dokreslit počet teček podle číslice a počtu prstů.</w:t>
      </w:r>
      <w:r w:rsidRPr="00CA5EDD">
        <w:rPr>
          <w:rFonts w:ascii="Times New Roman" w:hAnsi="Times New Roman" w:cs="Times New Roman"/>
          <w:szCs w:val="24"/>
        </w:rPr>
        <w:t xml:space="preserve">  </w:t>
      </w:r>
    </w:p>
    <w:p w14:paraId="46FA51DA" w14:textId="77777777" w:rsidR="00035F18" w:rsidRPr="00CA5EDD" w:rsidRDefault="00D5612D">
      <w:pPr>
        <w:spacing w:after="152" w:line="259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b/>
          <w:szCs w:val="24"/>
          <w:shd w:val="clear" w:color="auto" w:fill="FFFF00"/>
        </w:rPr>
        <w:t>List se zvířátky a geometrickými tvary</w:t>
      </w:r>
      <w:r w:rsidRPr="00CA5EDD">
        <w:rPr>
          <w:rFonts w:ascii="Times New Roman" w:hAnsi="Times New Roman" w:cs="Times New Roman"/>
          <w:b/>
          <w:szCs w:val="24"/>
        </w:rPr>
        <w:t xml:space="preserve"> </w:t>
      </w:r>
    </w:p>
    <w:p w14:paraId="0C22E227" w14:textId="77777777" w:rsidR="00035F18" w:rsidRPr="00CA5EDD" w:rsidRDefault="00D5612D">
      <w:pPr>
        <w:spacing w:after="160" w:line="262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  <w:shd w:val="clear" w:color="auto" w:fill="FFFF00"/>
        </w:rPr>
        <w:t>Úkolem je doplnit geometrické tvary podle pokynů. Každému zvířátku patří určitý</w:t>
      </w:r>
      <w:r w:rsidRPr="00CA5EDD">
        <w:rPr>
          <w:rFonts w:ascii="Times New Roman" w:hAnsi="Times New Roman" w:cs="Times New Roman"/>
          <w:szCs w:val="24"/>
        </w:rPr>
        <w:t xml:space="preserve"> </w:t>
      </w:r>
      <w:r w:rsidRPr="00CA5EDD">
        <w:rPr>
          <w:rFonts w:ascii="Times New Roman" w:hAnsi="Times New Roman" w:cs="Times New Roman"/>
          <w:szCs w:val="24"/>
          <w:shd w:val="clear" w:color="auto" w:fill="FFFF00"/>
        </w:rPr>
        <w:t>geometrický tvar dané barvy. Ke zvířátkům děti dokreslí správný barevný tvar.</w:t>
      </w:r>
      <w:r w:rsidRPr="00CA5EDD">
        <w:rPr>
          <w:rFonts w:ascii="Times New Roman" w:hAnsi="Times New Roman" w:cs="Times New Roman"/>
          <w:szCs w:val="24"/>
        </w:rPr>
        <w:t xml:space="preserve"> </w:t>
      </w:r>
    </w:p>
    <w:p w14:paraId="314AB05C" w14:textId="77777777" w:rsidR="00035F18" w:rsidRPr="00CA5EDD" w:rsidRDefault="00D5612D">
      <w:pPr>
        <w:spacing w:after="152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 </w:t>
      </w:r>
    </w:p>
    <w:p w14:paraId="195C8A1F" w14:textId="77777777" w:rsidR="00035F18" w:rsidRPr="00CA5EDD" w:rsidRDefault="00D5612D">
      <w:pPr>
        <w:ind w:left="-5" w:right="5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Na pátém setkání jsme se věnovali matematickým představám – umění myslet matematicky. To například znamená, že místo čísla 4 si dítě dokáže představit čtyři auta (kostky, kuličky apod.). </w:t>
      </w:r>
    </w:p>
    <w:p w14:paraId="0E2B92CB" w14:textId="77777777" w:rsidR="00035F18" w:rsidRPr="00CA5EDD" w:rsidRDefault="00D5612D">
      <w:pPr>
        <w:ind w:left="-5" w:right="5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Pokud si dítě umí pod konkrétním číslem představit konkrétní počet, má potom snazší práci nejen při samotném sčítání a odčítání, ale i při rozkladu čísel na desítky a jednotky, což je základem matematiky v 2. třídě. </w:t>
      </w:r>
    </w:p>
    <w:p w14:paraId="38AB2CD2" w14:textId="77777777" w:rsidR="00035F18" w:rsidRPr="00CA5EDD" w:rsidRDefault="00D5612D">
      <w:pPr>
        <w:spacing w:after="0" w:line="241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Před nástupem do 1. třídy by měl předškolák zvládat takzvané </w:t>
      </w:r>
      <w:r w:rsidRPr="00CA5EDD">
        <w:rPr>
          <w:rFonts w:ascii="Times New Roman" w:hAnsi="Times New Roman" w:cs="Times New Roman"/>
          <w:b/>
          <w:szCs w:val="24"/>
        </w:rPr>
        <w:t xml:space="preserve">předmatematické dovednosti. </w:t>
      </w:r>
      <w:r w:rsidRPr="00CA5EDD">
        <w:rPr>
          <w:rFonts w:ascii="Times New Roman" w:hAnsi="Times New Roman" w:cs="Times New Roman"/>
          <w:szCs w:val="24"/>
        </w:rPr>
        <w:t xml:space="preserve">Je to jako stavět dům – také se začíná pevnými základy. A tak i u matiky, abychom měli na čem stavět matematické znalosti a dovednosti, musíme mít pevné základy. </w:t>
      </w:r>
    </w:p>
    <w:p w14:paraId="19E33B2D" w14:textId="77777777" w:rsidR="00035F18" w:rsidRPr="00CA5EDD" w:rsidRDefault="00D561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 </w:t>
      </w:r>
    </w:p>
    <w:p w14:paraId="3D61DA61" w14:textId="77777777" w:rsidR="00035F18" w:rsidRPr="00CA5EDD" w:rsidRDefault="00D5612D">
      <w:pPr>
        <w:spacing w:after="0" w:line="259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b/>
          <w:szCs w:val="24"/>
        </w:rPr>
        <w:t xml:space="preserve">Co by měl tedy předškoláček zvládnout před nástupem do školy? </w:t>
      </w:r>
    </w:p>
    <w:p w14:paraId="6E039B72" w14:textId="77777777" w:rsidR="00035F18" w:rsidRPr="00CA5EDD" w:rsidRDefault="00D561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1B6F46F3" w14:textId="77777777" w:rsidR="00035F18" w:rsidRPr="00CA5EDD" w:rsidRDefault="00D5612D">
      <w:pPr>
        <w:numPr>
          <w:ilvl w:val="0"/>
          <w:numId w:val="1"/>
        </w:numPr>
        <w:ind w:right="5" w:hanging="168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orientovat se v prostoru a na ploše </w:t>
      </w:r>
    </w:p>
    <w:p w14:paraId="1701865C" w14:textId="77777777" w:rsidR="00035F18" w:rsidRPr="00CA5EDD" w:rsidRDefault="00D5612D">
      <w:pPr>
        <w:numPr>
          <w:ilvl w:val="0"/>
          <w:numId w:val="1"/>
        </w:numPr>
        <w:ind w:right="5" w:hanging="168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roztřídit prvky podle tvaru (barvy, velikosti) </w:t>
      </w:r>
    </w:p>
    <w:p w14:paraId="308C4619" w14:textId="77777777" w:rsidR="00035F18" w:rsidRPr="00CA5EDD" w:rsidRDefault="00D5612D">
      <w:pPr>
        <w:numPr>
          <w:ilvl w:val="0"/>
          <w:numId w:val="1"/>
        </w:numPr>
        <w:ind w:right="5" w:hanging="168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určit co je více, méně, stejně </w:t>
      </w:r>
    </w:p>
    <w:p w14:paraId="1069FC49" w14:textId="77777777" w:rsidR="00035F18" w:rsidRPr="00CA5EDD" w:rsidRDefault="00D5612D">
      <w:pPr>
        <w:numPr>
          <w:ilvl w:val="0"/>
          <w:numId w:val="1"/>
        </w:numPr>
        <w:ind w:right="5" w:hanging="168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chápání pojmů mnoho – málo </w:t>
      </w:r>
    </w:p>
    <w:p w14:paraId="4D002FC5" w14:textId="77777777" w:rsidR="00035F18" w:rsidRPr="00CA5EDD" w:rsidRDefault="00D5612D">
      <w:pPr>
        <w:numPr>
          <w:ilvl w:val="0"/>
          <w:numId w:val="1"/>
        </w:numPr>
        <w:ind w:right="5" w:hanging="168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vyjmenovat čísla do 5 tak, jak jdou za sebou </w:t>
      </w:r>
    </w:p>
    <w:p w14:paraId="1B357BB3" w14:textId="77777777" w:rsidR="00035F18" w:rsidRPr="00CA5EDD" w:rsidRDefault="00D5612D">
      <w:pPr>
        <w:numPr>
          <w:ilvl w:val="0"/>
          <w:numId w:val="1"/>
        </w:numPr>
        <w:ind w:right="5" w:hanging="168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rozpoznat pořadí předmětů do 5 (první, poslední, hned před, hned za, uprostřed) </w:t>
      </w:r>
    </w:p>
    <w:p w14:paraId="6DD7416A" w14:textId="77777777" w:rsidR="00035F18" w:rsidRPr="00CA5EDD" w:rsidRDefault="00D5612D">
      <w:pPr>
        <w:numPr>
          <w:ilvl w:val="0"/>
          <w:numId w:val="1"/>
        </w:numPr>
        <w:ind w:right="5" w:hanging="168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poznat základní geometrické tvary </w:t>
      </w:r>
    </w:p>
    <w:p w14:paraId="75F572F8" w14:textId="77777777" w:rsidR="00035F18" w:rsidRPr="00CA5EDD" w:rsidRDefault="00D561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b/>
          <w:szCs w:val="24"/>
        </w:rPr>
        <w:t xml:space="preserve"> </w:t>
      </w:r>
    </w:p>
    <w:p w14:paraId="644890D9" w14:textId="77777777" w:rsidR="00035F18" w:rsidRPr="00CA5EDD" w:rsidRDefault="00D5612D">
      <w:pPr>
        <w:ind w:left="-5" w:right="5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A opět i tady platí – </w:t>
      </w:r>
      <w:r w:rsidRPr="00CA5EDD">
        <w:rPr>
          <w:rFonts w:ascii="Times New Roman" w:hAnsi="Times New Roman" w:cs="Times New Roman"/>
          <w:b/>
          <w:szCs w:val="24"/>
        </w:rPr>
        <w:t>pokud má dítě v předškolním věku dostatek podnětů pro rozvíjení matematických schopností, má potom snazší práci ve škole –</w:t>
      </w:r>
      <w:r w:rsidRPr="00CA5EDD">
        <w:rPr>
          <w:rFonts w:ascii="Times New Roman" w:hAnsi="Times New Roman" w:cs="Times New Roman"/>
          <w:szCs w:val="24"/>
        </w:rPr>
        <w:t xml:space="preserve"> lépe chápe matematické pojmy, lépe se orientuje v číselné řadě, rychleji zvládá algoritmy počítání (a to nejen v 1. třídě). </w:t>
      </w:r>
    </w:p>
    <w:p w14:paraId="4EE9BF4E" w14:textId="77777777" w:rsidR="00035F18" w:rsidRPr="00CA5EDD" w:rsidRDefault="00D561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 </w:t>
      </w:r>
    </w:p>
    <w:p w14:paraId="785CF171" w14:textId="77777777" w:rsidR="00035F18" w:rsidRPr="00CA5EDD" w:rsidRDefault="00D561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 </w:t>
      </w:r>
    </w:p>
    <w:p w14:paraId="20A781A6" w14:textId="77777777" w:rsidR="00035F18" w:rsidRPr="00CA5EDD" w:rsidRDefault="00D561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 </w:t>
      </w:r>
    </w:p>
    <w:p w14:paraId="5525920C" w14:textId="77777777" w:rsidR="00035F18" w:rsidRPr="00CA5EDD" w:rsidRDefault="00D561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 </w:t>
      </w:r>
    </w:p>
    <w:p w14:paraId="1D60C0E9" w14:textId="77777777" w:rsidR="00035F18" w:rsidRPr="00CA5EDD" w:rsidRDefault="00D561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 </w:t>
      </w:r>
    </w:p>
    <w:p w14:paraId="23D5695D" w14:textId="77777777" w:rsidR="00035F18" w:rsidRPr="00CA5EDD" w:rsidRDefault="00D561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 </w:t>
      </w:r>
    </w:p>
    <w:p w14:paraId="4D37C989" w14:textId="77777777" w:rsidR="00035F18" w:rsidRPr="00CA5EDD" w:rsidRDefault="00D561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 </w:t>
      </w:r>
    </w:p>
    <w:p w14:paraId="703B61CF" w14:textId="77777777" w:rsidR="00035F18" w:rsidRPr="00CA5EDD" w:rsidRDefault="00D5612D">
      <w:pPr>
        <w:ind w:left="-5" w:right="5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lastRenderedPageBreak/>
        <w:t xml:space="preserve">Je potřeba si připomenou, proč jsme se před procvičením matematických dovedností věnovali zrakovému a sluchovému vnímání a jak tyto oblasti s matematikou souvisí. </w:t>
      </w:r>
    </w:p>
    <w:p w14:paraId="3124489F" w14:textId="77777777" w:rsidR="00035F18" w:rsidRPr="00CA5EDD" w:rsidRDefault="00D561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b/>
          <w:szCs w:val="24"/>
        </w:rPr>
        <w:t xml:space="preserve"> </w:t>
      </w:r>
    </w:p>
    <w:p w14:paraId="5802D081" w14:textId="77777777" w:rsidR="00035F18" w:rsidRPr="00CA5EDD" w:rsidRDefault="00D5612D">
      <w:pPr>
        <w:ind w:left="-5" w:right="5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Nedostatečně rozvinutá </w:t>
      </w:r>
      <w:r w:rsidRPr="00CA5EDD">
        <w:rPr>
          <w:rFonts w:ascii="Times New Roman" w:hAnsi="Times New Roman" w:cs="Times New Roman"/>
          <w:b/>
          <w:szCs w:val="24"/>
        </w:rPr>
        <w:t>sluchová oblast</w:t>
      </w:r>
      <w:r w:rsidRPr="00CA5EDD">
        <w:rPr>
          <w:rFonts w:ascii="Times New Roman" w:hAnsi="Times New Roman" w:cs="Times New Roman"/>
          <w:szCs w:val="24"/>
        </w:rPr>
        <w:t xml:space="preserve"> může zapříčinit potíže při diktování a zápisu čísel: </w:t>
      </w:r>
    </w:p>
    <w:p w14:paraId="7F05CF68" w14:textId="77777777" w:rsidR="00035F18" w:rsidRPr="00CA5EDD" w:rsidRDefault="00D5612D">
      <w:pPr>
        <w:ind w:left="-5" w:right="5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13 × 30, 43 × 34 … </w:t>
      </w:r>
    </w:p>
    <w:p w14:paraId="1CF2D43A" w14:textId="77777777" w:rsidR="00035F18" w:rsidRPr="00CA5EDD" w:rsidRDefault="00D5612D">
      <w:pPr>
        <w:ind w:left="-5" w:right="5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Nedostatečně rozvinutá </w:t>
      </w:r>
      <w:r w:rsidRPr="00CA5EDD">
        <w:rPr>
          <w:rFonts w:ascii="Times New Roman" w:hAnsi="Times New Roman" w:cs="Times New Roman"/>
          <w:b/>
          <w:szCs w:val="24"/>
        </w:rPr>
        <w:t>zraková oblast</w:t>
      </w:r>
      <w:r w:rsidRPr="00CA5EDD">
        <w:rPr>
          <w:rFonts w:ascii="Times New Roman" w:hAnsi="Times New Roman" w:cs="Times New Roman"/>
          <w:szCs w:val="24"/>
        </w:rPr>
        <w:t xml:space="preserve"> může mít na svědomí záměnu číslic.  </w:t>
      </w:r>
    </w:p>
    <w:p w14:paraId="2AC469E5" w14:textId="77777777" w:rsidR="00035F18" w:rsidRPr="00CA5EDD" w:rsidRDefault="00D561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6 – 9, 8 – 3. </w:t>
      </w:r>
    </w:p>
    <w:p w14:paraId="4C1F5234" w14:textId="77777777" w:rsidR="00035F18" w:rsidRPr="00CA5EDD" w:rsidRDefault="00D5612D">
      <w:pPr>
        <w:ind w:left="-5" w:right="5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>Ale také potíže v příp</w:t>
      </w:r>
      <w:hyperlink r:id="rId5">
        <w:r w:rsidRPr="00CA5EDD">
          <w:rPr>
            <w:rFonts w:ascii="Times New Roman" w:hAnsi="Times New Roman" w:cs="Times New Roman"/>
            <w:szCs w:val="24"/>
          </w:rPr>
          <w:t>adě,</w:t>
        </w:r>
      </w:hyperlink>
      <w:hyperlink r:id="rId6">
        <w:r w:rsidRPr="00CA5EDD">
          <w:rPr>
            <w:rFonts w:ascii="Times New Roman" w:hAnsi="Times New Roman" w:cs="Times New Roman"/>
            <w:szCs w:val="24"/>
          </w:rPr>
          <w:t xml:space="preserve"> </w:t>
        </w:r>
      </w:hyperlink>
      <w:hyperlink r:id="rId7">
        <w:r w:rsidRPr="00CA5EDD">
          <w:rPr>
            <w:rFonts w:ascii="Times New Roman" w:hAnsi="Times New Roman" w:cs="Times New Roman"/>
            <w:szCs w:val="24"/>
          </w:rPr>
          <w:t>kdy je</w:t>
        </w:r>
      </w:hyperlink>
      <w:hyperlink r:id="rId8">
        <w:r w:rsidRPr="00CA5EDD">
          <w:rPr>
            <w:rFonts w:ascii="Times New Roman" w:hAnsi="Times New Roman" w:cs="Times New Roman"/>
            <w:szCs w:val="24"/>
          </w:rPr>
          <w:t>den příklad můžeme zapsat</w:t>
        </w:r>
      </w:hyperlink>
      <w:hyperlink r:id="rId9">
        <w:r w:rsidRPr="00CA5EDD">
          <w:rPr>
            <w:rFonts w:ascii="Times New Roman" w:hAnsi="Times New Roman" w:cs="Times New Roman"/>
            <w:szCs w:val="24"/>
          </w:rPr>
          <w:t xml:space="preserve"> </w:t>
        </w:r>
      </w:hyperlink>
      <w:hyperlink r:id="rId10">
        <w:r w:rsidRPr="00CA5EDD">
          <w:rPr>
            <w:rFonts w:ascii="Times New Roman" w:hAnsi="Times New Roman" w:cs="Times New Roman"/>
            <w:szCs w:val="24"/>
          </w:rPr>
          <w:t>více způsob</w:t>
        </w:r>
      </w:hyperlink>
      <w:r w:rsidRPr="00CA5EDD">
        <w:rPr>
          <w:rFonts w:ascii="Times New Roman" w:hAnsi="Times New Roman" w:cs="Times New Roman"/>
          <w:szCs w:val="24"/>
        </w:rPr>
        <w:t xml:space="preserve">y.        </w:t>
      </w:r>
    </w:p>
    <w:p w14:paraId="68A170D3" w14:textId="77777777" w:rsidR="00035F18" w:rsidRPr="00CA5EDD" w:rsidRDefault="00D5612D">
      <w:pPr>
        <w:spacing w:after="20" w:line="259" w:lineRule="auto"/>
        <w:ind w:left="43" w:right="0" w:firstLine="0"/>
        <w:jc w:val="center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42AE55C8" wp14:editId="351DAA0E">
            <wp:extent cx="3017520" cy="829056"/>
            <wp:effectExtent l="0" t="0" r="0" b="0"/>
            <wp:docPr id="2023" name="Picture 2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" name="Picture 20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82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2">
        <w:r w:rsidRPr="00CA5EDD">
          <w:rPr>
            <w:rFonts w:ascii="Times New Roman" w:hAnsi="Times New Roman" w:cs="Times New Roman"/>
            <w:szCs w:val="24"/>
          </w:rPr>
          <w:t xml:space="preserve"> </w:t>
        </w:r>
      </w:hyperlink>
    </w:p>
    <w:p w14:paraId="147249FD" w14:textId="77777777" w:rsidR="00035F18" w:rsidRPr="00CA5EDD" w:rsidRDefault="00D5612D">
      <w:pPr>
        <w:spacing w:after="152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 </w:t>
      </w:r>
    </w:p>
    <w:p w14:paraId="7F8D21A2" w14:textId="77777777" w:rsidR="00035F18" w:rsidRPr="00CA5EDD" w:rsidRDefault="00D5612D">
      <w:pPr>
        <w:spacing w:after="152" w:line="259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b/>
          <w:szCs w:val="24"/>
        </w:rPr>
        <w:t xml:space="preserve">Další náměty na rozvoj matematických představ: </w:t>
      </w:r>
    </w:p>
    <w:p w14:paraId="645042EE" w14:textId="77777777" w:rsidR="00035F18" w:rsidRPr="00CA5EDD" w:rsidRDefault="00D5612D">
      <w:pPr>
        <w:pStyle w:val="Nadpis1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>Na obchod</w:t>
      </w:r>
      <w:r w:rsidRPr="00CA5EDD">
        <w:rPr>
          <w:rFonts w:ascii="Times New Roman" w:hAnsi="Times New Roman" w:cs="Times New Roman"/>
          <w:b w:val="0"/>
          <w:szCs w:val="24"/>
        </w:rPr>
        <w:t xml:space="preserve"> </w:t>
      </w:r>
    </w:p>
    <w:p w14:paraId="762480B2" w14:textId="77777777" w:rsidR="00035F18" w:rsidRPr="00CA5EDD" w:rsidRDefault="00D5612D">
      <w:pPr>
        <w:ind w:left="-5" w:right="5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Stará, známá a dobrá hra. Takže ji jen v rychlosti připomeneme, protože je prostě námi všemi osvědčená. K této hře budete potřebovat krabičky od jogurtů, od mléka, krabičky od čaje apod. Všechny věci položíme na stůl a hrajeme si s dítětem na obchod: Dobrý den, chtěla bych tři jogurty…později přidáme: Dobrý den, chtěla bych dvě mléka a jeden čaj… Místo reálných krabic můžeme použít také hračky: Dejte mi prosím tři auta…dvě kostky… jednu panenku… dva plyšáky. „Nakupujte“ maximálně po pěti kusech. </w:t>
      </w:r>
    </w:p>
    <w:p w14:paraId="716A1D81" w14:textId="77777777" w:rsidR="00035F18" w:rsidRPr="00CA5EDD" w:rsidRDefault="00D561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b/>
          <w:szCs w:val="24"/>
        </w:rPr>
        <w:t xml:space="preserve"> </w:t>
      </w:r>
      <w:r w:rsidRPr="00CA5EDD">
        <w:rPr>
          <w:rFonts w:ascii="Times New Roman" w:hAnsi="Times New Roman" w:cs="Times New Roman"/>
          <w:szCs w:val="24"/>
        </w:rPr>
        <w:t xml:space="preserve"> </w:t>
      </w:r>
    </w:p>
    <w:p w14:paraId="0EFACCFC" w14:textId="77777777" w:rsidR="00035F18" w:rsidRPr="00CA5EDD" w:rsidRDefault="00D5612D">
      <w:pPr>
        <w:spacing w:after="0" w:line="259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b/>
          <w:szCs w:val="24"/>
        </w:rPr>
        <w:t>Kreslíme příšeru</w:t>
      </w:r>
      <w:r w:rsidRPr="00CA5EDD">
        <w:rPr>
          <w:rFonts w:ascii="Times New Roman" w:hAnsi="Times New Roman" w:cs="Times New Roman"/>
          <w:szCs w:val="24"/>
        </w:rPr>
        <w:t xml:space="preserve"> </w:t>
      </w:r>
    </w:p>
    <w:p w14:paraId="4696A169" w14:textId="77777777" w:rsidR="00035F18" w:rsidRPr="00CA5EDD" w:rsidRDefault="00D5612D">
      <w:pPr>
        <w:ind w:left="-5" w:right="5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K této hře nám stačí papíry a pastelky. Sedíte u stolu a zadáváte popis příšerky: Např.: Příšera má hlavu jako čtverec – Vy i děti na svůj papír nakreslíte čtverec. Potom pokračuje, např.: příšera má krk jako trojúhelník – opět nakreslíte.… břicho má velké jako balón, na hlavě má tři anténky, příšera má čtyři nohy, 5 očí apod. Na konci si příšery porovnáte. Nepoužívejte čísla větší než 5. </w:t>
      </w:r>
    </w:p>
    <w:p w14:paraId="1BBB0606" w14:textId="77777777" w:rsidR="00035F18" w:rsidRPr="00CA5EDD" w:rsidRDefault="00D5612D">
      <w:pPr>
        <w:spacing w:after="188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b/>
          <w:szCs w:val="24"/>
        </w:rPr>
        <w:t xml:space="preserve"> </w:t>
      </w:r>
    </w:p>
    <w:p w14:paraId="70E2D597" w14:textId="77777777" w:rsidR="00035F18" w:rsidRPr="00CA5EDD" w:rsidRDefault="00D5612D">
      <w:pPr>
        <w:spacing w:after="2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b/>
          <w:color w:val="FF0000"/>
          <w:szCs w:val="24"/>
        </w:rPr>
        <w:t xml:space="preserve">Shrnutí týdne: </w:t>
      </w:r>
    </w:p>
    <w:p w14:paraId="4928F1A6" w14:textId="77777777" w:rsidR="00035F18" w:rsidRPr="00CA5EDD" w:rsidRDefault="00D561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b/>
          <w:color w:val="582577"/>
          <w:szCs w:val="24"/>
        </w:rPr>
        <w:t xml:space="preserve"> </w:t>
      </w:r>
    </w:p>
    <w:p w14:paraId="42CB4772" w14:textId="77777777" w:rsidR="00035F18" w:rsidRPr="00CA5EDD" w:rsidRDefault="00D5612D">
      <w:pPr>
        <w:ind w:left="-5" w:right="5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Děti si v rámci tohoto týdne procvičily: </w:t>
      </w:r>
    </w:p>
    <w:p w14:paraId="0B80A799" w14:textId="77777777" w:rsidR="00035F18" w:rsidRPr="00CA5EDD" w:rsidRDefault="00D5612D">
      <w:pPr>
        <w:ind w:left="-5" w:right="5"/>
        <w:rPr>
          <w:rFonts w:ascii="Times New Roman" w:hAnsi="Times New Roman" w:cs="Times New Roman"/>
          <w:szCs w:val="24"/>
        </w:rPr>
      </w:pPr>
      <w:r w:rsidRPr="00CA5EDD">
        <w:rPr>
          <w:rFonts w:ascii="Cambria Math" w:eastAsia="Cambria Math" w:hAnsi="Cambria Math" w:cs="Cambria Math"/>
          <w:szCs w:val="24"/>
        </w:rPr>
        <w:t>⇒</w:t>
      </w:r>
      <w:r w:rsidRPr="00CA5EDD">
        <w:rPr>
          <w:rFonts w:ascii="Times New Roman" w:hAnsi="Times New Roman" w:cs="Times New Roman"/>
          <w:szCs w:val="24"/>
        </w:rPr>
        <w:t xml:space="preserve"> orientovat se v prostoru a na ploše </w:t>
      </w:r>
    </w:p>
    <w:p w14:paraId="61AA617C" w14:textId="77777777" w:rsidR="00035F18" w:rsidRPr="00CA5EDD" w:rsidRDefault="00D5612D">
      <w:pPr>
        <w:ind w:left="-5" w:right="5"/>
        <w:rPr>
          <w:rFonts w:ascii="Times New Roman" w:hAnsi="Times New Roman" w:cs="Times New Roman"/>
          <w:szCs w:val="24"/>
        </w:rPr>
      </w:pPr>
      <w:r w:rsidRPr="00CA5EDD">
        <w:rPr>
          <w:rFonts w:ascii="Cambria Math" w:eastAsia="Cambria Math" w:hAnsi="Cambria Math" w:cs="Cambria Math"/>
          <w:szCs w:val="24"/>
        </w:rPr>
        <w:t>⇒</w:t>
      </w:r>
      <w:r w:rsidRPr="00CA5EDD">
        <w:rPr>
          <w:rFonts w:ascii="Times New Roman" w:hAnsi="Times New Roman" w:cs="Times New Roman"/>
          <w:szCs w:val="24"/>
        </w:rPr>
        <w:t xml:space="preserve"> roztřídit prvky podle tvaru, barvy a velikosti </w:t>
      </w:r>
    </w:p>
    <w:p w14:paraId="606AC822" w14:textId="77777777" w:rsidR="00035F18" w:rsidRPr="00CA5EDD" w:rsidRDefault="00D5612D">
      <w:pPr>
        <w:ind w:left="-5" w:right="5"/>
        <w:rPr>
          <w:rFonts w:ascii="Times New Roman" w:hAnsi="Times New Roman" w:cs="Times New Roman"/>
          <w:szCs w:val="24"/>
        </w:rPr>
      </w:pPr>
      <w:r w:rsidRPr="00CA5EDD">
        <w:rPr>
          <w:rFonts w:ascii="Cambria Math" w:eastAsia="Cambria Math" w:hAnsi="Cambria Math" w:cs="Cambria Math"/>
          <w:szCs w:val="24"/>
        </w:rPr>
        <w:t>⇒</w:t>
      </w:r>
      <w:r w:rsidRPr="00CA5EDD">
        <w:rPr>
          <w:rFonts w:ascii="Times New Roman" w:hAnsi="Times New Roman" w:cs="Times New Roman"/>
          <w:szCs w:val="24"/>
        </w:rPr>
        <w:t xml:space="preserve"> určit co je více, méně, stejně </w:t>
      </w:r>
    </w:p>
    <w:p w14:paraId="7B8CA461" w14:textId="77777777" w:rsidR="00035F18" w:rsidRPr="00CA5EDD" w:rsidRDefault="00D5612D">
      <w:pPr>
        <w:ind w:left="-5" w:right="5"/>
        <w:rPr>
          <w:rFonts w:ascii="Times New Roman" w:hAnsi="Times New Roman" w:cs="Times New Roman"/>
          <w:szCs w:val="24"/>
        </w:rPr>
      </w:pPr>
      <w:r w:rsidRPr="00CA5EDD">
        <w:rPr>
          <w:rFonts w:ascii="Cambria Math" w:eastAsia="Cambria Math" w:hAnsi="Cambria Math" w:cs="Cambria Math"/>
          <w:szCs w:val="24"/>
        </w:rPr>
        <w:t>⇒</w:t>
      </w:r>
      <w:r w:rsidRPr="00CA5EDD">
        <w:rPr>
          <w:rFonts w:ascii="Times New Roman" w:hAnsi="Times New Roman" w:cs="Times New Roman"/>
          <w:szCs w:val="24"/>
        </w:rPr>
        <w:t xml:space="preserve"> chápání pojmů mnoho – málo </w:t>
      </w:r>
    </w:p>
    <w:p w14:paraId="5D8B09E2" w14:textId="77777777" w:rsidR="00035F18" w:rsidRPr="00CA5EDD" w:rsidRDefault="00D5612D">
      <w:pPr>
        <w:ind w:left="-5" w:right="5"/>
        <w:rPr>
          <w:rFonts w:ascii="Times New Roman" w:hAnsi="Times New Roman" w:cs="Times New Roman"/>
          <w:szCs w:val="24"/>
        </w:rPr>
      </w:pPr>
      <w:r w:rsidRPr="00CA5EDD">
        <w:rPr>
          <w:rFonts w:ascii="Cambria Math" w:eastAsia="Cambria Math" w:hAnsi="Cambria Math" w:cs="Cambria Math"/>
          <w:szCs w:val="24"/>
        </w:rPr>
        <w:t>⇒</w:t>
      </w:r>
      <w:r w:rsidRPr="00CA5EDD">
        <w:rPr>
          <w:rFonts w:ascii="Times New Roman" w:hAnsi="Times New Roman" w:cs="Times New Roman"/>
          <w:szCs w:val="24"/>
        </w:rPr>
        <w:t xml:space="preserve"> vyjmenovat čísla do 5 tak, jak jdou za sebou </w:t>
      </w:r>
    </w:p>
    <w:p w14:paraId="3A070BA1" w14:textId="77777777" w:rsidR="00035F18" w:rsidRPr="00CA5EDD" w:rsidRDefault="00D5612D">
      <w:pPr>
        <w:ind w:left="-5" w:right="5"/>
        <w:rPr>
          <w:rFonts w:ascii="Times New Roman" w:hAnsi="Times New Roman" w:cs="Times New Roman"/>
          <w:szCs w:val="24"/>
        </w:rPr>
      </w:pPr>
      <w:r w:rsidRPr="00CA5EDD">
        <w:rPr>
          <w:rFonts w:ascii="Cambria Math" w:eastAsia="Cambria Math" w:hAnsi="Cambria Math" w:cs="Cambria Math"/>
          <w:szCs w:val="24"/>
        </w:rPr>
        <w:t>⇒</w:t>
      </w:r>
      <w:r w:rsidRPr="00CA5EDD">
        <w:rPr>
          <w:rFonts w:ascii="Times New Roman" w:hAnsi="Times New Roman" w:cs="Times New Roman"/>
          <w:szCs w:val="24"/>
        </w:rPr>
        <w:t xml:space="preserve"> poznat základní geometrické tvary </w:t>
      </w:r>
    </w:p>
    <w:p w14:paraId="3B55E1E0" w14:textId="77777777" w:rsidR="00035F18" w:rsidRPr="00CA5EDD" w:rsidRDefault="00D561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szCs w:val="24"/>
        </w:rPr>
        <w:t xml:space="preserve"> </w:t>
      </w:r>
    </w:p>
    <w:p w14:paraId="68C725AA" w14:textId="77777777" w:rsidR="00035F18" w:rsidRPr="00CA5EDD" w:rsidRDefault="00D5612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color w:val="000000"/>
          <w:szCs w:val="24"/>
        </w:rPr>
        <w:t xml:space="preserve">Mnoho radosti při práci s dětmi.  </w:t>
      </w:r>
    </w:p>
    <w:p w14:paraId="3AFCDC0D" w14:textId="5490593F" w:rsidR="00035F18" w:rsidRPr="00CA5EDD" w:rsidRDefault="009610EB" w:rsidP="009610E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CA5EDD">
        <w:rPr>
          <w:rFonts w:ascii="Times New Roman" w:hAnsi="Times New Roman" w:cs="Times New Roman"/>
          <w:color w:val="000000"/>
          <w:szCs w:val="24"/>
        </w:rPr>
        <w:tab/>
      </w:r>
      <w:r w:rsidRPr="00CA5EDD">
        <w:rPr>
          <w:rFonts w:ascii="Times New Roman" w:hAnsi="Times New Roman" w:cs="Times New Roman"/>
          <w:color w:val="000000"/>
          <w:szCs w:val="24"/>
        </w:rPr>
        <w:tab/>
      </w:r>
      <w:r w:rsidRPr="00CA5EDD">
        <w:rPr>
          <w:rFonts w:ascii="Times New Roman" w:hAnsi="Times New Roman" w:cs="Times New Roman"/>
          <w:color w:val="000000"/>
          <w:szCs w:val="24"/>
        </w:rPr>
        <w:tab/>
      </w:r>
      <w:r w:rsidRPr="00CA5EDD">
        <w:rPr>
          <w:rFonts w:ascii="Times New Roman" w:hAnsi="Times New Roman" w:cs="Times New Roman"/>
          <w:color w:val="000000"/>
          <w:szCs w:val="24"/>
        </w:rPr>
        <w:tab/>
      </w:r>
      <w:r w:rsidRPr="00CA5EDD">
        <w:rPr>
          <w:rFonts w:ascii="Times New Roman" w:hAnsi="Times New Roman" w:cs="Times New Roman"/>
          <w:color w:val="000000"/>
          <w:szCs w:val="24"/>
        </w:rPr>
        <w:tab/>
      </w:r>
      <w:r w:rsidRPr="00CA5EDD">
        <w:rPr>
          <w:rFonts w:ascii="Times New Roman" w:hAnsi="Times New Roman" w:cs="Times New Roman"/>
          <w:color w:val="000000"/>
          <w:szCs w:val="24"/>
        </w:rPr>
        <w:tab/>
      </w:r>
      <w:r w:rsidRPr="00CA5EDD">
        <w:rPr>
          <w:rFonts w:ascii="Times New Roman" w:hAnsi="Times New Roman" w:cs="Times New Roman"/>
          <w:color w:val="000000"/>
          <w:szCs w:val="24"/>
        </w:rPr>
        <w:tab/>
      </w:r>
      <w:r w:rsidR="00D5612D" w:rsidRPr="00CA5EDD">
        <w:rPr>
          <w:rFonts w:ascii="Times New Roman" w:hAnsi="Times New Roman" w:cs="Times New Roman"/>
          <w:color w:val="000000"/>
          <w:szCs w:val="24"/>
        </w:rPr>
        <w:t xml:space="preserve"> Jiřina Dvořáková a</w:t>
      </w:r>
      <w:r w:rsidR="00CA5EDD">
        <w:rPr>
          <w:rFonts w:ascii="Times New Roman" w:hAnsi="Times New Roman" w:cs="Times New Roman"/>
          <w:color w:val="000000"/>
          <w:szCs w:val="24"/>
        </w:rPr>
        <w:t xml:space="preserve"> Markéta Rožnovská </w:t>
      </w:r>
    </w:p>
    <w:p w14:paraId="1192AAC7" w14:textId="77777777" w:rsidR="00035F18" w:rsidRDefault="00D5612D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035F18">
      <w:pgSz w:w="11904" w:h="16836"/>
      <w:pgMar w:top="1465" w:right="1407" w:bottom="152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C5F"/>
    <w:multiLevelType w:val="hybridMultilevel"/>
    <w:tmpl w:val="54FCC27C"/>
    <w:lvl w:ilvl="0" w:tplc="91561EE4">
      <w:start w:val="1"/>
      <w:numFmt w:val="bullet"/>
      <w:lvlText w:val="–"/>
      <w:lvlJc w:val="left"/>
      <w:pPr>
        <w:ind w:left="168"/>
      </w:pPr>
      <w:rPr>
        <w:rFonts w:ascii="Calibri" w:eastAsia="Calibri" w:hAnsi="Calibri" w:cs="Calibri"/>
        <w:b w:val="0"/>
        <w:i w:val="0"/>
        <w:strike w:val="0"/>
        <w:dstrike w:val="0"/>
        <w:color w:val="0A00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AF42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A00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E43D2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A00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03E8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A00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E1B7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A00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6E1B2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A00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C8D0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A00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22B37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A00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C9F7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A00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F18"/>
    <w:rsid w:val="00035F18"/>
    <w:rsid w:val="006E6520"/>
    <w:rsid w:val="00781D29"/>
    <w:rsid w:val="009610EB"/>
    <w:rsid w:val="00B64327"/>
    <w:rsid w:val="00CA5EDD"/>
    <w:rsid w:val="00D5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205E"/>
  <w15:docId w15:val="{3B9C9CB1-7A6B-4235-90AF-0B90E91B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48" w:lineRule="auto"/>
      <w:ind w:left="10" w:right="4" w:hanging="10"/>
      <w:jc w:val="both"/>
    </w:pPr>
    <w:rPr>
      <w:rFonts w:ascii="Calibri" w:eastAsia="Calibri" w:hAnsi="Calibri" w:cs="Calibri"/>
      <w:color w:val="0A0002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A0002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A000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ozarkoudoskoly.skolazvesela.cz/wp-content/uploads/2018/03/ukaPOndeli6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rozarkoudoskoly.skolazvesela.cz/wp-content/uploads/2018/03/ukaPOndeli6.png" TargetMode="External"/><Relationship Id="rId12" Type="http://schemas.openxmlformats.org/officeDocument/2006/relationships/hyperlink" Target="https://www.srozarkoudoskoly.skolazvesela.cz/wp-content/uploads/2018/03/ukaPOndeli6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rozarkoudoskoly.skolazvesela.cz/wp-content/uploads/2018/03/ukaPOndeli6.png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srozarkoudoskoly.skolazvesela.cz/wp-content/uploads/2018/03/ukaPOndeli6.png" TargetMode="External"/><Relationship Id="rId10" Type="http://schemas.openxmlformats.org/officeDocument/2006/relationships/hyperlink" Target="https://www.srozarkoudoskoly.skolazvesela.cz/wp-content/uploads/2018/03/ukaPOndeli6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rozarkoudoskoly.skolazvesela.cz/wp-content/uploads/2018/03/ukaPOndeli6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cp:lastModifiedBy>MŠ Prštice</cp:lastModifiedBy>
  <cp:revision>5</cp:revision>
  <dcterms:created xsi:type="dcterms:W3CDTF">2024-01-31T09:59:00Z</dcterms:created>
  <dcterms:modified xsi:type="dcterms:W3CDTF">2025-03-03T09:37:00Z</dcterms:modified>
</cp:coreProperties>
</file>